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7" w:rsidRDefault="006C1215" w:rsidP="006C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ПОЖЕРТВОВАНИЯ № ____</w:t>
      </w:r>
    </w:p>
    <w:p w:rsidR="006C1215" w:rsidRDefault="006C1215" w:rsidP="006C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215" w:rsidRDefault="006C1215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Чапаево,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</w:t>
      </w:r>
    </w:p>
    <w:p w:rsidR="006C1215" w:rsidRDefault="006C1215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                                                                 ___ ___________ 2024 г.</w:t>
      </w:r>
    </w:p>
    <w:p w:rsidR="006C1215" w:rsidRDefault="006C1215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15" w:rsidRDefault="00DC78DE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  <w:r w:rsidR="00050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50FB9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50FB9" w:rsidRDefault="00050FB9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удостоверяется паспортом гражданина Российской Федерации серии и номер _________________________________, выдан ______________________________________</w:t>
      </w:r>
    </w:p>
    <w:p w:rsidR="00050FB9" w:rsidRDefault="00050FB9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дата выдачи ___________________________, код подразделения _____________________,</w:t>
      </w:r>
    </w:p>
    <w:p w:rsidR="00DC78DE" w:rsidRDefault="00050FB9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DC78DE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с одной стороны, и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нетиповое образовательное учреждение Региональный центр Республики Саха (Якутия) «Малая академия наук Республики Саха (Якутия)»,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«Одаряемый», в лице ректора Павлова Василия Климовича, действующего на основании Устава, с другой стороны, 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совместно именуемые «Стороны», заключили настоящий договор о нижеследующем.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367FD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C78D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Жертвователь по договору безвозмездно передает в собственность Одаряемому, а Одаряемый принимает в качестве пожертвования денежные средства в размере _________________________________ (________________________) рублей ____ копеек, НДС не облагается на основании </w:t>
      </w:r>
      <w:r w:rsidR="000367FD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146</w:t>
      </w:r>
      <w:r w:rsidR="000367F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(далее – пожертвование), в целях организации и проведения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XXIX</w:t>
      </w:r>
      <w:r w:rsidR="000367FD">
        <w:rPr>
          <w:rFonts w:ascii="Times New Roman" w:hAnsi="Times New Roman" w:cs="Times New Roman"/>
          <w:sz w:val="24"/>
          <w:szCs w:val="24"/>
        </w:rPr>
        <w:t xml:space="preserve"> республиканской научной конференции-конкурса молодых исследователей имени академика В.П. Ларионова «</w:t>
      </w:r>
      <w:proofErr w:type="spellStart"/>
      <w:r w:rsidR="000367FD">
        <w:rPr>
          <w:rFonts w:ascii="Times New Roman" w:hAnsi="Times New Roman" w:cs="Times New Roman"/>
          <w:sz w:val="24"/>
          <w:szCs w:val="24"/>
        </w:rPr>
        <w:t>Инникигэ</w:t>
      </w:r>
      <w:proofErr w:type="spellEnd"/>
      <w:r w:rsidR="0003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D">
        <w:rPr>
          <w:rFonts w:ascii="Times New Roman" w:hAnsi="Times New Roman" w:cs="Times New Roman"/>
          <w:sz w:val="24"/>
          <w:szCs w:val="24"/>
        </w:rPr>
        <w:t>хардыы</w:t>
      </w:r>
      <w:proofErr w:type="spellEnd"/>
      <w:r w:rsidR="000367FD">
        <w:rPr>
          <w:rFonts w:ascii="Times New Roman" w:hAnsi="Times New Roman" w:cs="Times New Roman"/>
          <w:sz w:val="24"/>
          <w:szCs w:val="24"/>
        </w:rPr>
        <w:t xml:space="preserve"> –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67FD" w:rsidRPr="000367FD">
        <w:rPr>
          <w:rFonts w:ascii="Times New Roman" w:hAnsi="Times New Roman" w:cs="Times New Roman"/>
          <w:sz w:val="24"/>
          <w:szCs w:val="24"/>
        </w:rPr>
        <w:t>.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367FD" w:rsidRPr="000367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D">
        <w:rPr>
          <w:rFonts w:ascii="Times New Roman" w:hAnsi="Times New Roman" w:cs="Times New Roman"/>
          <w:sz w:val="24"/>
          <w:szCs w:val="24"/>
          <w:lang w:val="en-US"/>
        </w:rPr>
        <w:t>Larionov</w:t>
      </w:r>
      <w:proofErr w:type="spellEnd"/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</w:rPr>
        <w:t>«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0367FD">
        <w:rPr>
          <w:rFonts w:ascii="Times New Roman" w:hAnsi="Times New Roman" w:cs="Times New Roman"/>
          <w:sz w:val="24"/>
          <w:szCs w:val="24"/>
        </w:rPr>
        <w:t>»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="000367FD">
        <w:rPr>
          <w:rFonts w:ascii="Times New Roman" w:hAnsi="Times New Roman" w:cs="Times New Roman"/>
          <w:sz w:val="24"/>
          <w:szCs w:val="24"/>
        </w:rPr>
        <w:t>» (далее – Конференция).</w:t>
      </w:r>
    </w:p>
    <w:p w:rsidR="000367FD" w:rsidRDefault="000367FD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Передача суммы пожертвования, указанной в пункте 1.1. настоящего договора, осуществляется Жертвователем путем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расчетный счет Одаряемого в течение 5 (пяти) рабочих дней со дня подписания Сторонами настоящего договора.</w:t>
      </w:r>
    </w:p>
    <w:p w:rsidR="000367FD" w:rsidRDefault="000367FD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Датой перечисления Пожертвования считается дата поступления денежных средств на расчетный счет Одаряемого. </w:t>
      </w:r>
    </w:p>
    <w:p w:rsidR="000367FD" w:rsidRDefault="000367FD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8DE" w:rsidRDefault="000367FD" w:rsidP="00036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Одаряемый обязан: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 Использовать пожертвование исключительно в рамках целевого назначения пожертвования, указанного в пункте 1.1. договора, и в течение срока действия договора.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Вести обособленный учет всех операций по использованию пожертвования.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Незамедлительно известить Жертвователя (его правопреемника), если использование пожертвования в соответствии с указанным в пункте 1.1. договора целевым назначением станет невозможным вследствие изменившихся обстоятельств.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2.1.4. Получить письменное согласие Жертвователя на использование пожертвования по иному целевому назначению, чем указано в пункте 1.1. настоящего договора.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Жертвователь вправе отменить пожертвование в случае использования Одаряемым пожертвования полностью или частично не в соответствии с указанным в пункте 1.1. настоящего договора целевым назначением пожертвования.</w:t>
      </w:r>
      <w:proofErr w:type="gramEnd"/>
    </w:p>
    <w:p w:rsidR="00EE2018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018">
        <w:rPr>
          <w:rFonts w:ascii="Times New Roman" w:hAnsi="Times New Roman" w:cs="Times New Roman"/>
          <w:sz w:val="24"/>
          <w:szCs w:val="24"/>
        </w:rPr>
        <w:t xml:space="preserve">2.3. Жертвователь вправе в течение срока действия договора, а также в течение 6 (шести) месяцев после истечения срока действия договора, запросить у Одаряемого письменный отчет об использовании пожертвования в целях контроля за </w:t>
      </w:r>
      <w:proofErr w:type="gramStart"/>
      <w:r w:rsidR="00EE2018">
        <w:rPr>
          <w:rFonts w:ascii="Times New Roman" w:hAnsi="Times New Roman" w:cs="Times New Roman"/>
          <w:sz w:val="24"/>
          <w:szCs w:val="24"/>
        </w:rPr>
        <w:t>соблюдением</w:t>
      </w:r>
      <w:proofErr w:type="gramEnd"/>
      <w:r w:rsidR="00EE2018">
        <w:rPr>
          <w:rFonts w:ascii="Times New Roman" w:hAnsi="Times New Roman" w:cs="Times New Roman"/>
          <w:sz w:val="24"/>
          <w:szCs w:val="24"/>
        </w:rPr>
        <w:t xml:space="preserve"> Одаряемым целевого назначения пожертвования.</w:t>
      </w:r>
    </w:p>
    <w:p w:rsidR="000367FD" w:rsidRDefault="000367FD" w:rsidP="00EE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 ДЕЙСТВИЯ ДОГОВОРА.</w:t>
      </w: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И РАСТОРЖЕНИЕ ДОГОВОРА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Договор вступает в силу с момента подписания его Сторонами и действует до </w:t>
      </w:r>
      <w:r w:rsidR="004956BA">
        <w:rPr>
          <w:rFonts w:ascii="Times New Roman" w:hAnsi="Times New Roman" w:cs="Times New Roman"/>
          <w:sz w:val="24"/>
          <w:szCs w:val="24"/>
        </w:rPr>
        <w:t>31 января 2025 года</w:t>
      </w:r>
      <w:r w:rsidR="007D598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Условия договора, в том числе о целевом назначении пожертвования, могут быть изменены по соглашению Сторон.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 соглашения об изменении условий договора, договор может быть изменен судом в порядке и по основаниям, предусмотренным законодательством Российской Федерации. 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E201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договора Стороны несут ответственность в соответствии с настоящим договором и действующим законодательством Российской Федерации.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РАССМОТРЕНИЯ СПОРОВ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="00EC3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BC3" w:rsidRDefault="00EC3BC3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В случае невозможности разрешения споров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через операторов почтовой связи общего пользования заказным письмом с уведомление о вручении и описью вложения. Срок ответа на претензию устанавливается в </w:t>
      </w:r>
      <w:r w:rsidR="00BA1AE4">
        <w:rPr>
          <w:rFonts w:ascii="Times New Roman" w:hAnsi="Times New Roman" w:cs="Times New Roman"/>
          <w:sz w:val="24"/>
          <w:szCs w:val="24"/>
        </w:rPr>
        <w:t>15 (пятнадцать) календарных дней со дня ее получения. Ответ на претензию направляется через операторов почтовой связи общего пользования заказным письмом с уведомлением о вручении и описью вложения.</w:t>
      </w:r>
    </w:p>
    <w:p w:rsidR="00BA1AE4" w:rsidRDefault="00BA1AE4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В случае невозможности разрешения споров и разногласий путем переговоров, любой спор</w:t>
      </w:r>
      <w:r w:rsidR="001F04F3">
        <w:rPr>
          <w:rFonts w:ascii="Times New Roman" w:hAnsi="Times New Roman" w:cs="Times New Roman"/>
          <w:sz w:val="24"/>
          <w:szCs w:val="24"/>
        </w:rPr>
        <w:t>, возникший из договора или в связи с его исполнением, нарушением или расторжением, подлежит рассмотрению в Арбитражном суде Республики Саха (Якутия).</w:t>
      </w:r>
    </w:p>
    <w:p w:rsidR="001F04F3" w:rsidRDefault="001F04F3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сообщения, предупреждения, уведомления и заявления Сторон в ходе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 (далее – сообщения), за исключением претензий (пункт 5.2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оговора), направляются Сторонами друг другу письменной форме по электронной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почте либо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операторов почтовой связи общего пользования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заказным письмом с уведомлением о вручении, по адресам,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указанным в разделе 7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оговора, либо передаются нарочным под подпись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уполномоченному представителю принимающей Стороны.</w:t>
      </w:r>
      <w:proofErr w:type="gramEnd"/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по электронной почте считается полученным принимающей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Стороной в день успешной отправки этого сообщения при условии, что оно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отправляется по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адресу, указанному в разделе 7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оговора. Отправка сообщения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почте считается не состоявшейся, если передающая Сторона получает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о невозможности доставки. В этом случае передающая Сторона должна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отправить сообщение почтой заказным письмом с уведомлением о вручении, по адресу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места нахождения, указанному в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оговоре.</w:t>
      </w:r>
    </w:p>
    <w:p w:rsid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.3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Сообщение, направленное почтой заказным письмом с уведомлением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вручении, считается полученным принимающей Стороной в следующих случаях: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.1. имеется подтверждающая факт получения сообщения информация сервиса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«Отслеживание почтовых отправлений» с официального сайта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АО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«Почта России»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или,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если письма направлены через иную организацию почтовой связи, информация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такой организации почтовой связи, полученная любым способом;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.2. несмотря на почтовое извещение, принимающая Сторона не явилась 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получением сообщения или отказалась от его получения, или сообщение не вручено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принимающей Стороне в связи с отсутс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твием адресата по указанному в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адресу, в результате чего сообщение возвращено организацией почтовой связи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 направляющей Стороны с указанием причины возврата.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считается доставленным и в тех случаях, если оно поступило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принимающей Стороне, но по обстоятельствам, зависящим от нее, не было ей вручено,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принимающая Сторона не ознакомилась с ним.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6.5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Сообщение, переданное нарочным принимающей Стороне, считается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полученным такой Стороной с момента фактического вручения сообщения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уполномоченному представителю принимающей Стороны под подпись.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всем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стальном, что не предусмотрено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оговором, Стороны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руководствуются действующим законодательством Российской Федерации.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6.7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 составлен в двух экземплярах, имеющих равную юридическую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силу, по одному для каждой из Сторон.</w:t>
      </w:r>
    </w:p>
    <w:p w:rsidR="001F04F3" w:rsidRDefault="001F04F3" w:rsidP="001F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04F3" w:rsidTr="00050FB9">
        <w:tc>
          <w:tcPr>
            <w:tcW w:w="4785" w:type="dxa"/>
          </w:tcPr>
          <w:p w:rsidR="001F04F3" w:rsidRDefault="001F04F3" w:rsidP="001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4785" w:type="dxa"/>
          </w:tcPr>
          <w:p w:rsidR="001F04F3" w:rsidRDefault="001F04F3" w:rsidP="001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ОДАРЯЕМЫЙ</w:t>
            </w:r>
          </w:p>
        </w:tc>
      </w:tr>
      <w:tr w:rsidR="001F04F3" w:rsidTr="00050FB9">
        <w:tc>
          <w:tcPr>
            <w:tcW w:w="4785" w:type="dxa"/>
          </w:tcPr>
          <w:p w:rsidR="001F04F3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50FB9">
              <w:rPr>
                <w:rFonts w:ascii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lang w:eastAsia="ru-RU"/>
              </w:rPr>
              <w:t xml:space="preserve"> ___________________________________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 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Личность удостоверяется паспортом гражданина Российской Федерации серии и номер ___________________________________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 адресу: 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_________________________________________</w:t>
            </w:r>
          </w:p>
          <w:p w:rsid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ИНН ____________________________________</w:t>
            </w:r>
          </w:p>
          <w:p w:rsidR="00050FB9" w:rsidRPr="00050FB9" w:rsidRDefault="00050FB9" w:rsidP="00050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СНИЛС __________________________________</w:t>
            </w:r>
          </w:p>
          <w:p w:rsidR="001F04F3" w:rsidRDefault="00050FB9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Тел. _____________________________________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Банк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БИК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/с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к/с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785" w:type="dxa"/>
          </w:tcPr>
          <w:p w:rsidR="001F04F3" w:rsidRPr="00640F7F" w:rsidRDefault="001F04F3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0F7F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Государственное автономное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нетиповое образовательное</w:t>
            </w:r>
            <w:r w:rsidRPr="00640F7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учреждение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Региональный центр</w:t>
            </w:r>
            <w:r w:rsidRPr="00640F7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Республики Саха (Якутия) «Малая академия наук Республики Саха (Якутия)»</w:t>
            </w:r>
          </w:p>
          <w:p w:rsidR="001F04F3" w:rsidRPr="00EC6547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C6547">
              <w:rPr>
                <w:rFonts w:ascii="Times New Roman" w:hAnsi="Times New Roman" w:cs="Times New Roman"/>
                <w:bCs/>
                <w:lang w:eastAsia="ru-RU"/>
              </w:rPr>
              <w:t>ИНН/КПП 1431007115/143101001</w:t>
            </w:r>
          </w:p>
          <w:p w:rsidR="001F04F3" w:rsidRPr="00BF58EF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F58EF">
              <w:rPr>
                <w:rFonts w:ascii="Times New Roman" w:hAnsi="Times New Roman" w:cs="Times New Roman"/>
                <w:bCs/>
                <w:lang w:eastAsia="ru-RU"/>
              </w:rPr>
              <w:t xml:space="preserve">Юридический адрес: 678011,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Республика Саха (Якутия)</w:t>
            </w:r>
            <w:r w:rsidRPr="00BF58EF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BF58EF">
              <w:rPr>
                <w:rFonts w:ascii="Times New Roman" w:hAnsi="Times New Roman" w:cs="Times New Roman"/>
                <w:bCs/>
                <w:lang w:eastAsia="ru-RU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улус</w:t>
            </w:r>
            <w:r w:rsidRPr="00BF58EF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с.</w:t>
            </w:r>
            <w:r w:rsidRPr="00BF58EF">
              <w:rPr>
                <w:rFonts w:ascii="Times New Roman" w:hAnsi="Times New Roman" w:cs="Times New Roman"/>
                <w:bCs/>
                <w:lang w:eastAsia="ru-RU"/>
              </w:rPr>
              <w:t xml:space="preserve"> Чапаево,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ул. </w:t>
            </w:r>
            <w:proofErr w:type="spellStart"/>
            <w:r w:rsidRPr="00BF58EF">
              <w:rPr>
                <w:rFonts w:ascii="Times New Roman" w:hAnsi="Times New Roman" w:cs="Times New Roman"/>
                <w:bCs/>
                <w:lang w:eastAsia="ru-RU"/>
              </w:rPr>
              <w:t>Г.Саввина</w:t>
            </w:r>
            <w:proofErr w:type="spellEnd"/>
            <w:r w:rsidRPr="00BF58EF">
              <w:rPr>
                <w:rFonts w:ascii="Times New Roman" w:hAnsi="Times New Roman" w:cs="Times New Roman"/>
                <w:bCs/>
                <w:lang w:eastAsia="ru-RU"/>
              </w:rPr>
              <w:t>, дом № 1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Банковские реквизиты: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ОТДЕЛЕНИЕ-НБ РЕСПУБЛИКА САХА (ЯКУТИЯ) БАНКА РОССИИ//УФК по Республике Саха (Якутия) г</w:t>
            </w:r>
            <w:proofErr w:type="gramStart"/>
            <w:r w:rsidRPr="00D86F16">
              <w:rPr>
                <w:rFonts w:ascii="Times New Roman" w:hAnsi="Times New Roman"/>
              </w:rPr>
              <w:t>.Я</w:t>
            </w:r>
            <w:proofErr w:type="gramEnd"/>
            <w:r w:rsidRPr="00D86F16">
              <w:rPr>
                <w:rFonts w:ascii="Times New Roman" w:hAnsi="Times New Roman"/>
              </w:rPr>
              <w:t>кутск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БИК</w:t>
            </w:r>
            <w:r w:rsidRPr="00AD61BE">
              <w:rPr>
                <w:rFonts w:ascii="Times New Roman" w:hAnsi="Times New Roman"/>
              </w:rPr>
              <w:t xml:space="preserve"> 019805001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ЕКС 03224643980000001601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86F16">
              <w:rPr>
                <w:rFonts w:ascii="Times New Roman" w:hAnsi="Times New Roman"/>
              </w:rPr>
              <w:t>Кор</w:t>
            </w:r>
            <w:proofErr w:type="spellEnd"/>
            <w:r w:rsidRPr="00D86F16">
              <w:rPr>
                <w:rFonts w:ascii="Times New Roman" w:hAnsi="Times New Roman"/>
              </w:rPr>
              <w:t>/</w:t>
            </w:r>
            <w:proofErr w:type="spellStart"/>
            <w:r w:rsidRPr="00D86F16">
              <w:rPr>
                <w:rFonts w:ascii="Times New Roman" w:hAnsi="Times New Roman"/>
              </w:rPr>
              <w:t>сч</w:t>
            </w:r>
            <w:proofErr w:type="spellEnd"/>
            <w:r w:rsidRPr="00D86F16">
              <w:rPr>
                <w:rFonts w:ascii="Times New Roman" w:hAnsi="Times New Roman"/>
              </w:rPr>
              <w:t xml:space="preserve"> 40102810345370000085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ОКТМО 98644440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КБК 07500000000000000131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86F16">
              <w:rPr>
                <w:rFonts w:ascii="Times New Roman" w:hAnsi="Times New Roman"/>
              </w:rPr>
              <w:t>л</w:t>
            </w:r>
            <w:proofErr w:type="gramEnd"/>
            <w:r w:rsidRPr="00D86F16">
              <w:rPr>
                <w:rFonts w:ascii="Times New Roman" w:hAnsi="Times New Roman"/>
              </w:rPr>
              <w:t>/с 31075031066</w:t>
            </w:r>
          </w:p>
          <w:p w:rsidR="001F04F3" w:rsidRPr="00EC6547" w:rsidRDefault="001F04F3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50FB9" w:rsidRDefault="00050FB9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50FB9" w:rsidRDefault="00050FB9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F04F3" w:rsidRPr="00EC6547" w:rsidRDefault="001F04F3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EC6547">
              <w:rPr>
                <w:rFonts w:ascii="Times New Roman" w:hAnsi="Times New Roman" w:cs="Times New Roman"/>
                <w:bCs/>
                <w:lang w:eastAsia="ru-RU"/>
              </w:rPr>
              <w:t xml:space="preserve">Ректор </w:t>
            </w:r>
          </w:p>
          <w:p w:rsidR="001F04F3" w:rsidRDefault="001F04F3" w:rsidP="001F04F3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F04F3" w:rsidRDefault="001F04F3" w:rsidP="001F04F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EC6547">
              <w:rPr>
                <w:rFonts w:ascii="Times New Roman" w:hAnsi="Times New Roman" w:cs="Times New Roman"/>
                <w:bCs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_______</w:t>
            </w:r>
            <w:r w:rsidRPr="00EC6547">
              <w:rPr>
                <w:rFonts w:ascii="Times New Roman" w:hAnsi="Times New Roman" w:cs="Times New Roman"/>
                <w:bCs/>
                <w:lang w:eastAsia="ru-RU"/>
              </w:rPr>
              <w:t>___________________ В.К. Павлов</w:t>
            </w:r>
          </w:p>
          <w:p w:rsidR="001F04F3" w:rsidRDefault="001F04F3" w:rsidP="001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4F3" w:rsidRP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8DE" w:rsidRP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78DE" w:rsidRPr="00DC78DE" w:rsidSect="006C12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15"/>
    <w:rsid w:val="000367FD"/>
    <w:rsid w:val="00050FB9"/>
    <w:rsid w:val="001F04F3"/>
    <w:rsid w:val="004956BA"/>
    <w:rsid w:val="00652DD6"/>
    <w:rsid w:val="006C1215"/>
    <w:rsid w:val="007925B5"/>
    <w:rsid w:val="007D5982"/>
    <w:rsid w:val="009D0CE7"/>
    <w:rsid w:val="00BA1AE4"/>
    <w:rsid w:val="00DC78DE"/>
    <w:rsid w:val="00EC3BC3"/>
    <w:rsid w:val="00EE2018"/>
    <w:rsid w:val="00FB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2024-12-13T03:14:00Z</dcterms:created>
  <dcterms:modified xsi:type="dcterms:W3CDTF">2024-12-13T03:20:00Z</dcterms:modified>
</cp:coreProperties>
</file>