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60" w:rsidRPr="00251E26" w:rsidRDefault="00251E26" w:rsidP="0025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251E2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4698" cy="65948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98" cy="65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3"/>
        <w:tblW w:w="9780" w:type="dxa"/>
        <w:tblInd w:w="-48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451760" w:rsidRPr="00251E26">
        <w:trPr>
          <w:trHeight w:val="1886"/>
        </w:trPr>
        <w:tc>
          <w:tcPr>
            <w:tcW w:w="9780" w:type="dxa"/>
          </w:tcPr>
          <w:p w:rsidR="00451760" w:rsidRPr="000F70E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0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Государственное автономное нетиповое образовательное учреждение</w:t>
            </w:r>
          </w:p>
          <w:p w:rsidR="00451760" w:rsidRPr="000F70E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0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Региональный центр Республики Саха (Якутия)</w:t>
            </w:r>
          </w:p>
          <w:p w:rsidR="00451760" w:rsidRPr="000F70E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0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«Малая академия наук Республики Саха (Якутия)»</w:t>
            </w:r>
          </w:p>
          <w:p w:rsidR="00451760" w:rsidRPr="000F70E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0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(ГАНОУ РЦ РС (Я) «МАН РС(Я)»)</w:t>
            </w:r>
          </w:p>
          <w:p w:rsidR="00451760" w:rsidRPr="000F70E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70E6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0F70E6">
              <w:rPr>
                <w:rFonts w:ascii="Times New Roman" w:eastAsia="Times New Roman" w:hAnsi="Times New Roman" w:cs="Times New Roman"/>
              </w:rPr>
              <w:t>Г.Саввина</w:t>
            </w:r>
            <w:proofErr w:type="spellEnd"/>
            <w:r w:rsidRPr="000F70E6">
              <w:rPr>
                <w:rFonts w:ascii="Times New Roman" w:eastAsia="Times New Roman" w:hAnsi="Times New Roman" w:cs="Times New Roman"/>
              </w:rPr>
              <w:t>, д.1, с. Чапаево, МР «</w:t>
            </w:r>
            <w:proofErr w:type="spellStart"/>
            <w:r w:rsidRPr="000F70E6">
              <w:rPr>
                <w:rFonts w:ascii="Times New Roman" w:eastAsia="Times New Roman" w:hAnsi="Times New Roman" w:cs="Times New Roman"/>
              </w:rPr>
              <w:t>Хангаласский</w:t>
            </w:r>
            <w:proofErr w:type="spellEnd"/>
            <w:r w:rsidRPr="000F70E6">
              <w:rPr>
                <w:rFonts w:ascii="Times New Roman" w:eastAsia="Times New Roman" w:hAnsi="Times New Roman" w:cs="Times New Roman"/>
              </w:rPr>
              <w:t xml:space="preserve"> улус» РС(Я), 678011, тел./факс. (41144) 24-562</w:t>
            </w:r>
          </w:p>
          <w:p w:rsidR="00451760" w:rsidRPr="000F70E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0E6">
              <w:rPr>
                <w:rFonts w:ascii="Times New Roman" w:eastAsia="Times New Roman" w:hAnsi="Times New Roman" w:cs="Times New Roman"/>
                <w:color w:val="69696A"/>
              </w:rPr>
              <w:t>E-</w:t>
            </w:r>
            <w:proofErr w:type="spellStart"/>
            <w:r w:rsidRPr="000F70E6">
              <w:rPr>
                <w:rFonts w:ascii="Times New Roman" w:eastAsia="Times New Roman" w:hAnsi="Times New Roman" w:cs="Times New Roman"/>
                <w:color w:val="69696A"/>
              </w:rPr>
              <w:t>mail</w:t>
            </w:r>
            <w:proofErr w:type="spellEnd"/>
            <w:r w:rsidRPr="000F70E6">
              <w:rPr>
                <w:rFonts w:ascii="Times New Roman" w:eastAsia="Times New Roman" w:hAnsi="Times New Roman" w:cs="Times New Roman"/>
                <w:color w:val="69696A"/>
              </w:rPr>
              <w:t>: </w:t>
            </w:r>
            <w:hyperlink r:id="rId7">
              <w:r w:rsidRPr="000F70E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forum_oktem@mail.ru</w:t>
              </w:r>
            </w:hyperlink>
            <w:r w:rsidRPr="000F70E6">
              <w:rPr>
                <w:rFonts w:ascii="Times New Roman" w:eastAsia="Times New Roman" w:hAnsi="Times New Roman" w:cs="Times New Roman"/>
              </w:rPr>
              <w:t>;</w:t>
            </w:r>
            <w:r w:rsidRPr="000F70E6">
              <w:rPr>
                <w:rFonts w:ascii="Times New Roman" w:eastAsia="Times New Roman" w:hAnsi="Times New Roman" w:cs="Times New Roman"/>
                <w:color w:val="69696A"/>
              </w:rPr>
              <w:t xml:space="preserve"> http://www.lensky-kray.ru</w:t>
            </w:r>
            <w:r w:rsidRPr="000F70E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139700</wp:posOffset>
                      </wp:positionV>
                      <wp:extent cx="5975073" cy="51351"/>
                      <wp:effectExtent l="0" t="0" r="0" b="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377514" y="3773374"/>
                                <a:ext cx="5936973" cy="132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139700</wp:posOffset>
                      </wp:positionV>
                      <wp:extent cx="5975073" cy="51351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75073" cy="513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tbl>
      <w:tblPr>
        <w:tblStyle w:val="af4"/>
        <w:tblW w:w="10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602"/>
      </w:tblGrid>
      <w:tr w:rsidR="00451760" w:rsidRPr="00251E26">
        <w:trPr>
          <w:trHeight w:val="54"/>
        </w:trPr>
        <w:tc>
          <w:tcPr>
            <w:tcW w:w="10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0E6" w:rsidRPr="000F70E6" w:rsidRDefault="000F70E6" w:rsidP="000F70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0E6"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01-24/</w:t>
            </w:r>
            <w:r w:rsidRPr="000F70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591</w:t>
            </w:r>
            <w:r w:rsidRPr="000F70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F70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F70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от “12” декабря 2024 года</w:t>
            </w:r>
          </w:p>
          <w:p w:rsidR="00451760" w:rsidRPr="00251E26" w:rsidRDefault="00451760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760" w:rsidRPr="00251E26" w:rsidRDefault="00451760" w:rsidP="00251E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Default="00251E26" w:rsidP="00251E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Начальникам УО</w:t>
      </w:r>
      <w:r w:rsidR="000F70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F70E6" w:rsidRDefault="000F70E6" w:rsidP="00251E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Региональным координаторам конференции «Инникигэ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хардыы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0F70E6" w:rsidRPr="00251E26" w:rsidRDefault="000F70E6" w:rsidP="00251E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делегаций</w:t>
      </w:r>
    </w:p>
    <w:p w:rsidR="00451760" w:rsidRPr="00251E26" w:rsidRDefault="00251E26" w:rsidP="000F70E6">
      <w:pPr>
        <w:spacing w:after="0" w:line="240" w:lineRule="auto"/>
        <w:ind w:right="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Командном зачете XXIХ Республиканской научной конференции – конкурса молодых исследователей имени В.П. Ларионова «Инникигэ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Professor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V.P.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Larionov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«A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Step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into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Future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Science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Fair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451760" w:rsidRPr="00251E26" w:rsidRDefault="00451760" w:rsidP="00251E26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ГАНОУ РЦ РС(Я) «Малая академия наук Республики Саха (Якутия)» направляет Лист регистрации командного зачета делегаций муниципальных команд, школ повышенного уровня, учреждений дополнительного образования и школ 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“Точка роста”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XXIХ Республиканской научной конференции – конкурса молодых исследователей имени В.П. Ларионова «Инникигэ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Professor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V.P.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Larionov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«A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Step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into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Future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Science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Fair</w:t>
      </w:r>
      <w:proofErr w:type="spellEnd"/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Данный лист регистрации и приложение к листу являются Положением о неофициальном командном зачете. Просим заполнить форму анкету для ответственных за заполнение протокола по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ссылке: </w:t>
      </w:r>
      <w:hyperlink r:id="rId10">
        <w:r w:rsidRPr="00251E26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https://forms.gle/GUwtedwP7bSjZ8ZcA</w:t>
        </w:r>
      </w:hyperlink>
      <w:r w:rsidRPr="00251E2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актуальная информация о Конференции размещена на официальной странице XХIХ Республиканской научной конференции – конкурса молодых исследователей имени академика В.П. Ларионова «Инникигэ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V.P.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Larionov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«A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Step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hyperlink r:id="rId11">
        <w:r w:rsidRPr="00251E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http://sitf.lensky-kray.ru</w:t>
        </w:r>
      </w:hyperlink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 По всем вопросам, касающимися данного письма, просим обращаться на e-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Pr="00251E26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illarionov.ta@yktaero.space</w:t>
        </w:r>
      </w:hyperlink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51760" w:rsidRPr="00251E26" w:rsidRDefault="00451760" w:rsidP="00251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1E26" w:rsidRPr="00251E26" w:rsidRDefault="00251E26" w:rsidP="00251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E26" w:rsidRPr="00251E26" w:rsidRDefault="00251E26" w:rsidP="00251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конференции</w:t>
      </w:r>
    </w:p>
    <w:p w:rsidR="00451760" w:rsidRPr="00251E26" w:rsidRDefault="00451760" w:rsidP="00251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451760" w:rsidP="00251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451760" w:rsidP="00251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451760" w:rsidP="00251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451760" w:rsidP="00251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hAnsi="Times New Roman" w:cs="Times New Roman"/>
          <w:sz w:val="24"/>
          <w:szCs w:val="24"/>
        </w:rPr>
        <w:br w:type="page"/>
      </w:r>
      <w:r w:rsidRPr="00251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1</w:t>
      </w:r>
    </w:p>
    <w:p w:rsidR="00451760" w:rsidRPr="00251E26" w:rsidRDefault="00451760" w:rsidP="00251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Лист регистрации командного зачета делегаций муниципальных районов на XXIХ Республиканской научной конференции – конкурсе молодых исследователей имени В.П. Ларионова «Инникигэ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Professor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V.P.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Larionov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«A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Step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into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Future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Fair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451760" w:rsidRPr="00251E26" w:rsidRDefault="00251E26" w:rsidP="00251E2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(данный лист регистрации и приложение к листу является Положением о неофициальном командном зачете в республиканской конференции “Инникигэ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”)</w:t>
      </w:r>
    </w:p>
    <w:p w:rsidR="00451760" w:rsidRPr="00251E26" w:rsidRDefault="00451760" w:rsidP="00251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Делегация _________________________________ района (улуса, городского округа)</w:t>
      </w:r>
    </w:p>
    <w:p w:rsidR="000F70E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___________________________________________</w:t>
      </w:r>
      <w:r w:rsidR="000F70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1760" w:rsidRPr="00251E26" w:rsidRDefault="00251E26" w:rsidP="000F70E6">
      <w:pPr>
        <w:spacing w:after="0" w:line="240" w:lineRule="auto"/>
        <w:ind w:left="-2" w:firstLine="5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(ФИО полностью)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делегации ________________________________________</w:t>
      </w:r>
      <w:r w:rsidR="000F7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(улуса, городского округа)</w:t>
      </w:r>
      <w:r w:rsidR="000F7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регистрации делегации на командный зачет улусов (районов) извещен о нижеследующем: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командного зачета должен быть ЗАПОЛНЕН количественными показателями делегации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 09:00 часов 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11 января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 г., 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и сведения сданы в Оргкомитет на основании ПОЛНОГО списка участников делегации. Все сведения заполняются полностью.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команд – делегаций могут участвовать все делегации улусов (районов), городских округов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читываются результаты всех школьников из 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улуса (района)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городского округа из всех школ, учреждений дополнительного образования детей. В 2025 году не проводится командный зачет среди школ муниципального подчинения. Если ответственный за делегацию не проводит работу и не подсчитывает показатели, то показатели не подсчитываются, и делегация в командном зачете не участвует.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Минимальное количество участников в делегации - не менее 2.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проводятся согласно баллов командного зачета.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лист регистрации является и Положением о командном зачете.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за участие делегации на конференции «Инникигэ </w:t>
      </w:r>
      <w:proofErr w:type="spellStart"/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» 2025 года по блокам (показываются результаты по докладам).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оповещен о принципах выставки, что она является секцией конференции.  Мне известны, что </w:t>
      </w:r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учитываются результаты конкурса Юниор для 5-7 классов. Также знаю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 категориях конференций, на которых участники получают рекомендации (приложение).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проверил и заполнил в список командного зачета всех участников улуса (района) на регистрации и внес всех участников делегации, они все учтены, а их результаты подсчитаны честно и достоверно.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проверке правильности заполнения бланка буду при необходимости по требованию Оргкомитета показывать черновые заметки и рабочие документы подсчета.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 Я знаю о количественных критериях для делегаций (малых, средних, крупных)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, которые б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удут объявлены после полного учета числа участников, принявших участие в конференции.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появления новых или уменьшения участников делегации после внесения регистрационной карты Оргкомитет имеет право отстранить делегацию от участия в командном зачете.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регистрации должен быть направлен в Малую Академию наук РС (Я) по e-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251E26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illarionov.ta@yktaero.space</w:t>
        </w:r>
      </w:hyperlink>
      <w:r w:rsidRPr="00251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бумажный вариант должен быть сдан </w:t>
      </w: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 xml:space="preserve">с 11.00 до 12.00 часов </w:t>
      </w:r>
      <w:r w:rsidRPr="00251E2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 января</w:t>
      </w: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г. ауд. 228 КФЕН СВФУ </w:t>
      </w:r>
      <w:proofErr w:type="spellStart"/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им.М.К.Аммосова</w:t>
      </w:r>
      <w:proofErr w:type="spellEnd"/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Мной достоверно указаны сведения по количеству участников, количеству школ СРЕДНИХ общеобразовательных в районе (улусе), количество школ – участников нынешней конференции для определения так называемого 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коэффициента спектра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 улуса (района), городского округа, охваченных в программе «Шаг в будущее». Школы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повышенного уровня (РЛИ, МАШ, СУНЦ, кроме ВВРЛИ, который считается традиционно в Верхневилюйском улусе), оцениваются в отдельном конкурсе, наравне с улусами 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районами), городскими округами. Коэффициент спектра школ с 2024-2025 учебного года вводится в Положение для повышения охвата школ в делегации улуса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района), городского округа.</w:t>
      </w:r>
    </w:p>
    <w:p w:rsidR="00451760" w:rsidRPr="00251E26" w:rsidRDefault="00251E26" w:rsidP="00251E26">
      <w:p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концепция командного зачета происходит по следующей схеме: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841551733"/>
        </w:sdtPr>
        <w:sdtEndPr/>
        <w:sdtContent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 xml:space="preserve"> I. формула коэффициента спектра школ (K </w:t>
          </w:r>
          <w:proofErr w:type="spellStart"/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>step</w:t>
          </w:r>
          <w:proofErr w:type="spellEnd"/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 xml:space="preserve">)→ II. определение групп улусов, районов в 4 интервальные группы  (IK)  → III. Определение </w:t>
          </w:r>
          <w:proofErr w:type="gramStart"/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>индекса  (</w:t>
          </w:r>
          <w:proofErr w:type="gramEnd"/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 xml:space="preserve">I </w:t>
          </w:r>
          <w:proofErr w:type="spellStart"/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>step</w:t>
          </w:r>
          <w:proofErr w:type="spellEnd"/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>) → IV. Итоговый балл командного зачета по формуле (средние баллы делегации по блокам 1</w:t>
          </w:r>
        </w:sdtContent>
      </w:sdt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1658340131"/>
        </w:sdtPr>
        <w:sdtEndPr/>
        <w:sdtContent>
          <w:r w:rsidR="000F70E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 xml:space="preserve">2, </w:t>
          </w:r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 xml:space="preserve">3)*умножаются на   I </w:t>
          </w:r>
          <w:proofErr w:type="spellStart"/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>step</w:t>
          </w:r>
          <w:proofErr w:type="spellEnd"/>
          <w:r w:rsidRPr="00251E26">
            <w:rPr>
              <w:rFonts w:ascii="Times New Roman" w:eastAsia="Gungsuh" w:hAnsi="Times New Roman" w:cs="Times New Roman"/>
              <w:color w:val="000000"/>
              <w:sz w:val="24"/>
              <w:szCs w:val="24"/>
              <w:highlight w:val="white"/>
            </w:rPr>
            <w:t xml:space="preserve"> → V. Рейтинг командного зачета по баллам  по 3 группам делегаций (которые определяются по количеству участников Оргкомитетом перед конференцией):</w:t>
          </w:r>
        </w:sdtContent>
      </w:sdt>
    </w:p>
    <w:p w:rsidR="00451760" w:rsidRPr="00251E26" w:rsidRDefault="00251E26" w:rsidP="00251E26">
      <w:pPr>
        <w:numPr>
          <w:ilvl w:val="0"/>
          <w:numId w:val="1"/>
        </w:num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малые делегации</w:t>
      </w:r>
    </w:p>
    <w:p w:rsidR="00451760" w:rsidRPr="00251E26" w:rsidRDefault="00251E26" w:rsidP="00251E26">
      <w:pPr>
        <w:numPr>
          <w:ilvl w:val="0"/>
          <w:numId w:val="1"/>
        </w:num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средние делегации</w:t>
      </w:r>
    </w:p>
    <w:p w:rsidR="00451760" w:rsidRPr="00251E26" w:rsidRDefault="00251E26" w:rsidP="00251E26">
      <w:pPr>
        <w:numPr>
          <w:ilvl w:val="0"/>
          <w:numId w:val="1"/>
        </w:numPr>
        <w:spacing w:after="0" w:line="240" w:lineRule="auto"/>
        <w:ind w:left="-2"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крупные делегации</w:t>
      </w:r>
    </w:p>
    <w:p w:rsidR="00451760" w:rsidRPr="00251E26" w:rsidRDefault="00251E26" w:rsidP="00251E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Коэффициент спектра школ определяется следующим образом (по формуле):</w:t>
      </w:r>
    </w:p>
    <w:p w:rsidR="00451760" w:rsidRPr="00251E26" w:rsidRDefault="00251E26" w:rsidP="00251E2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Коэффициент спектра школ (K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step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f5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5"/>
      </w:tblGrid>
      <w:tr w:rsidR="00451760" w:rsidRPr="00251E26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 </w:t>
            </w:r>
            <w:proofErr w:type="spellStart"/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step</w:t>
            </w:r>
            <w:proofErr w:type="spellEnd"/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= n школ в делегации “</w:t>
            </w:r>
            <w:r w:rsidRPr="0025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Инникигэ </w:t>
            </w:r>
            <w:proofErr w:type="spellStart"/>
            <w:r w:rsidRPr="00251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хардыы</w:t>
            </w:r>
            <w:proofErr w:type="spellEnd"/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”/ n средних общеобразовательных школ в районе, улусе, городе</w:t>
            </w:r>
          </w:p>
        </w:tc>
      </w:tr>
    </w:tbl>
    <w:p w:rsidR="00451760" w:rsidRPr="00251E26" w:rsidRDefault="00251E26" w:rsidP="00251E26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Далее: K2 - максимальный K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step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группе, K1 - конкретный показатель K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step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451760" w:rsidRPr="00251E26" w:rsidRDefault="00251E26" w:rsidP="00251E26">
      <w:pPr>
        <w:numPr>
          <w:ilvl w:val="0"/>
          <w:numId w:val="3"/>
        </w:numPr>
        <w:spacing w:after="0" w:line="240" w:lineRule="auto"/>
        <w:ind w:left="1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группы районов по K </w:t>
      </w:r>
      <w:proofErr w:type="spell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step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показатели интервалы IK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(минимальные и максимальные) </w:t>
      </w:r>
    </w:p>
    <w:tbl>
      <w:tblPr>
        <w:tblStyle w:val="af6"/>
        <w:tblW w:w="6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"/>
        <w:gridCol w:w="4026"/>
        <w:gridCol w:w="1003"/>
        <w:gridCol w:w="1103"/>
      </w:tblGrid>
      <w:tr w:rsidR="00451760" w:rsidRPr="00251E26">
        <w:trPr>
          <w:trHeight w:val="90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451760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Коэффициент спектра школ (K </w:t>
            </w:r>
            <w:proofErr w:type="spellStart"/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</w:t>
            </w:r>
            <w:proofErr w:type="spellEnd"/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IK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IK</w:t>
            </w:r>
          </w:p>
        </w:tc>
      </w:tr>
      <w:tr w:rsidR="00451760" w:rsidRPr="00251E26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0,50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</w:t>
            </w:r>
          </w:p>
        </w:tc>
      </w:tr>
      <w:tr w:rsidR="00451760" w:rsidRPr="00251E26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0,50-1,00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451760" w:rsidRPr="00251E26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1,01-1,50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</w:tr>
      <w:tr w:rsidR="00451760" w:rsidRPr="00251E26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1,50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</w:tbl>
    <w:p w:rsidR="00451760" w:rsidRPr="00251E26" w:rsidRDefault="00251E26" w:rsidP="00251E2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Индекс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(I </w:t>
      </w:r>
      <w:proofErr w:type="gram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step)=</w:t>
      </w:r>
      <w:proofErr w:type="gram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(K1/K2) *(m2-m1) +m1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где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K1 - конкретный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Kstep</w:t>
      </w:r>
      <w:proofErr w:type="spellEnd"/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K2 -максимальный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Kstep</w:t>
      </w:r>
      <w:proofErr w:type="spell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m1-IK минимальный в группе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m2- IK максимальный в группе</w:t>
      </w:r>
    </w:p>
    <w:p w:rsidR="00451760" w:rsidRPr="00251E26" w:rsidRDefault="00251E26" w:rsidP="00251E2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Итоговый балл командного зачета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определяется по формуле (средние баллы делегации по блокам 1</w:t>
      </w:r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 </w:t>
      </w:r>
      <w:proofErr w:type="gramStart"/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)*</w:t>
      </w:r>
      <w:proofErr w:type="gram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умножаются на I </w:t>
      </w:r>
      <w:proofErr w:type="spell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step</w:t>
      </w:r>
      <w:proofErr w:type="spellEnd"/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указания ошибочных сведений Оргкомитет имеет право отстранить делегацию от участия в командном зачете.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Я оповещен, что итоги командного зачета определяются на основании правильно заполненного данного листа регистрации по итогам конференции. Я оповещен о баллах за те или иные дипломы.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В заполнении окончательных результатов по итогам протоколов буду принимать личное участие и понимаю, что при указании ошибочных сведений в сторону завышения результатов командного зачета Оргкомитет имеет право отстранить делегацию от участия в командном зачете.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Юниоры (5- 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 и старшие классы (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классы) считаются на равных и имеют равные баллы для оценки в командном зачете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делегации “</w:t>
      </w: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 xml:space="preserve">Инникигэ </w:t>
      </w:r>
      <w:proofErr w:type="spellStart"/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 улуса</w:t>
      </w: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района), городского округа 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_______________________________________________________________________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Количество ДОКЛАДОВ в делегации ________________________________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2. Количество участников в делегации ______________________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3. Количество СРЕДНИХ общеобразовательных школ в районе _____________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4. Количество ВСЕХ школ, представленных в делегации «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 xml:space="preserve">Инникигэ </w:t>
      </w:r>
      <w:proofErr w:type="spellStart"/>
      <w:r w:rsidRPr="00251E26">
        <w:rPr>
          <w:rFonts w:ascii="Times New Roman" w:eastAsia="Times New Roman" w:hAnsi="Times New Roman" w:cs="Times New Roman"/>
          <w:sz w:val="24"/>
          <w:szCs w:val="24"/>
        </w:rPr>
        <w:t>хардыы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2025 г. _______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5. Коэффициент по спектру школ (пункт 4 разделить на пункт 3) =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за участие делегации на конференции «</w:t>
      </w: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 xml:space="preserve">Инникигэ </w:t>
      </w:r>
      <w:proofErr w:type="spellStart"/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2025 года по блокам (показываются результаты по докладам).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блок.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Результативность по конференции “Инникигэ </w:t>
      </w:r>
      <w:proofErr w:type="spellStart"/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>хардыы</w:t>
      </w:r>
      <w:proofErr w:type="spellEnd"/>
      <w:r w:rsidRPr="00251E26">
        <w:rPr>
          <w:rFonts w:ascii="Times New Roman" w:eastAsia="Times New Roman" w:hAnsi="Times New Roman" w:cs="Times New Roman"/>
          <w:sz w:val="24"/>
          <w:szCs w:val="24"/>
          <w:highlight w:val="white"/>
        </w:rPr>
        <w:t>”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(т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научно-техническая выставка считается как секция)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Лауреатов _______ шт. по 10 баллов = _____баллов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 1 степени _____ шт. по 7 баллов = ____баллов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 2 степени _____шт. по 5 баллов = </w:t>
      </w:r>
      <w:r w:rsidR="000F7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Дипломы 3 степени _____шт. по 3 балла = _____ 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Итого по 1 </w:t>
      </w:r>
      <w:proofErr w:type="gramStart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блоку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 xml:space="preserve">2 блок. Результативность по конкурсу “Юниор” </w:t>
      </w:r>
      <w:proofErr w:type="spellStart"/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им.Н.Г.Соломонова</w:t>
      </w:r>
      <w:proofErr w:type="spellEnd"/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sz w:val="24"/>
          <w:szCs w:val="24"/>
        </w:rPr>
        <w:t>Дипломы 1 степени _____ шт. по 7 баллов = ____баллов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sz w:val="24"/>
          <w:szCs w:val="24"/>
        </w:rPr>
        <w:t>Дипломы 2 степени _____шт. по 5 баллов = </w:t>
      </w:r>
      <w:r w:rsidR="000F7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 xml:space="preserve"> _____баллов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sz w:val="24"/>
          <w:szCs w:val="24"/>
        </w:rPr>
        <w:t>Дипломы 3 степени _____шт. по 3 балла = _____ 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Итого по 2 блоку:</w:t>
      </w:r>
      <w:r w:rsidR="000F7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:rsid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блок.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 на всероссийские конференции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(список конференций и их категории см. приложение).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1 категория конференций _____докладов по 10 баллов = ____ 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2 категория конференций _____докладов по 7 баллов = ____ 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Итого по </w:t>
      </w:r>
      <w:r w:rsidRPr="00251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блоку: ___________</w:t>
      </w:r>
    </w:p>
    <w:p w:rsidR="00593DFE" w:rsidRDefault="00593DFE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1-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блокам (сумма баллов блоков): ____________ 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ДОКЛАДОВ в делегации</w:t>
      </w:r>
      <w:r w:rsidR="000F7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  _______________________ шт.</w:t>
      </w:r>
    </w:p>
    <w:p w:rsid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 балл на делегацию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F7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= ______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баллов по 1-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блоку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кол-во докладов       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до сотых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балла на конференции в командном зачете определяется умножением среднего балла на делегацию * на индекс развития программы “Шаг в будущее” в регионе (см. Положение).</w:t>
      </w:r>
    </w:p>
    <w:p w:rsidR="00451760" w:rsidRPr="00251E26" w:rsidRDefault="00451760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87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485"/>
        <w:gridCol w:w="240"/>
        <w:gridCol w:w="1005"/>
      </w:tblGrid>
      <w:tr w:rsidR="00451760" w:rsidRPr="00251E26">
        <w:trPr>
          <w:trHeight w:val="601"/>
        </w:trPr>
        <w:tc>
          <w:tcPr>
            <w:tcW w:w="7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после всех подсчетов средний балл делегации (до сотых)</w:t>
            </w: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451760" w:rsidP="00251E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760" w:rsidRPr="00251E26" w:rsidRDefault="00251E26" w:rsidP="00251E2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51760" w:rsidRPr="00251E26" w:rsidRDefault="00451760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мобильный для связи ____________________________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делегации __________________ улуса</w:t>
      </w:r>
      <w:r w:rsidRPr="00251E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района), ГО</w:t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 </w:t>
      </w:r>
    </w:p>
    <w:p w:rsidR="00451760" w:rsidRPr="00251E26" w:rsidRDefault="00451760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760" w:rsidRPr="00251E26" w:rsidRDefault="00251E26" w:rsidP="00251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1E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251E26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  <w:r w:rsidRPr="00251E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51E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51E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51E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251E2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</w:t>
      </w:r>
      <w:r w:rsidRPr="00251E26">
        <w:rPr>
          <w:rFonts w:ascii="Times New Roman" w:eastAsia="Times New Roman" w:hAnsi="Times New Roman" w:cs="Times New Roman"/>
          <w:color w:val="000000"/>
          <w:sz w:val="20"/>
          <w:szCs w:val="20"/>
        </w:rPr>
        <w:t>ФИО полностью</w:t>
      </w:r>
    </w:p>
    <w:p w:rsidR="00251E26" w:rsidRDefault="00251E2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451760" w:rsidRPr="00251E26" w:rsidRDefault="00251E26" w:rsidP="00251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251E26">
        <w:rPr>
          <w:rFonts w:ascii="Times New Roman" w:eastAsia="Times New Roman" w:hAnsi="Times New Roman" w:cs="Times New Roman"/>
          <w:b/>
          <w:i/>
          <w:color w:val="000000"/>
        </w:rPr>
        <w:lastRenderedPageBreak/>
        <w:t>Приложение к листу командного зачета </w:t>
      </w:r>
    </w:p>
    <w:p w:rsidR="00451760" w:rsidRPr="00251E26" w:rsidRDefault="00251E26" w:rsidP="00251E26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Категории конференций рекомендации на которые получают участники конференции (см. </w:t>
      </w:r>
      <w:proofErr w:type="gramStart"/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таблицу)*</w:t>
      </w:r>
      <w:proofErr w:type="gramEnd"/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1 категория конференций все рекомендованные доклады по 10 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2 категория конференций все рекомендованные доклады по 7 баллов</w:t>
      </w:r>
    </w:p>
    <w:p w:rsidR="00451760" w:rsidRPr="00251E26" w:rsidRDefault="00251E26" w:rsidP="002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t>*Помимо дипломов, полученных на секциях конференции</w:t>
      </w:r>
    </w:p>
    <w:tbl>
      <w:tblPr>
        <w:tblStyle w:val="af8"/>
        <w:tblW w:w="9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"/>
        <w:gridCol w:w="5347"/>
        <w:gridCol w:w="1390"/>
        <w:gridCol w:w="2116"/>
      </w:tblGrid>
      <w:tr w:rsidR="00451760" w:rsidRPr="00251E26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Название конференций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Категория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Балл за 1 рекомендацию</w:t>
            </w:r>
          </w:p>
        </w:tc>
      </w:tr>
      <w:tr w:rsidR="00451760" w:rsidRPr="00251E26">
        <w:trPr>
          <w:trHeight w:val="755"/>
        </w:trPr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 категория: Конференции и научные конкурсы, включенные в приказ Министерства просвещения Российской Федерации (перечневые)</w:t>
            </w:r>
          </w:p>
        </w:tc>
      </w:tr>
      <w:tr w:rsidR="00451760" w:rsidRPr="00251E26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Всероссийский конкурс исследовательских и проектных работ школьников “Высший пилотаж” </w:t>
            </w:r>
            <w:r w:rsidRPr="00251E2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(проводится в формате конкурса-конференции Авангард)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69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</w:t>
            </w: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форум научной молодежи “Шаг в будущее”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70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Всероссийский конкурс достижений талантливой молодежи “Национальное достояние России”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73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Всероссийский фестиваль творческих открытий и инициатив “Леонардо”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Всероссийский детский конкурс научно-исследовательских и творческих работ “Первые шаги в науке”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Всероссийская научно-инновационная конференция школьников “Открой в себе ученого”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676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50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XXV Российская научная конференция школьников “Открытие”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VII Всероссийская (с международным участием) научная конференция учащихся имени Н.И. Лобачевского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11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Всероссийская научно-практическая конференция для школьников “На пути к познанию”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69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Всероссийская Олимпиада  «Человек – Земля – Космос» (Олимпиада «Созвездие»)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451760" w:rsidRPr="00251E26">
        <w:trPr>
          <w:trHeight w:val="500"/>
        </w:trPr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 категория: Иные конкурсы и конференции</w:t>
            </w:r>
          </w:p>
        </w:tc>
      </w:tr>
      <w:tr w:rsidR="00451760" w:rsidRPr="00251E26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Всероссийский конкурс исследовательских работ «Тропой открытий В.И. Вернадского»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</w:tr>
      <w:tr w:rsidR="00451760" w:rsidRPr="00251E26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XVIII Российское Соревнование юных исследователей "Шаг в будущее, Юниор"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</w:tr>
      <w:tr w:rsidR="00451760" w:rsidRPr="00251E26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Региональный трек Всероссийского конкурса научно-технологических проектов “Большие вызовы”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51760" w:rsidRPr="00251E26" w:rsidRDefault="00251E26" w:rsidP="0025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</w:tr>
    </w:tbl>
    <w:p w:rsidR="00451760" w:rsidRPr="00251E26" w:rsidRDefault="00251E26" w:rsidP="00251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1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451760" w:rsidRPr="00251E2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A7A"/>
    <w:multiLevelType w:val="multilevel"/>
    <w:tmpl w:val="D16C927E"/>
    <w:lvl w:ilvl="0"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8B013D"/>
    <w:multiLevelType w:val="multilevel"/>
    <w:tmpl w:val="4244B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DA54AA"/>
    <w:multiLevelType w:val="multilevel"/>
    <w:tmpl w:val="8B70F002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1E557EB"/>
    <w:multiLevelType w:val="multilevel"/>
    <w:tmpl w:val="2F4E1408"/>
    <w:lvl w:ilvl="0"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80B1BC8"/>
    <w:multiLevelType w:val="multilevel"/>
    <w:tmpl w:val="F29E3682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F023579"/>
    <w:multiLevelType w:val="multilevel"/>
    <w:tmpl w:val="66F8B1B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13627FA"/>
    <w:multiLevelType w:val="multilevel"/>
    <w:tmpl w:val="BCF6BF9A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6905D98"/>
    <w:multiLevelType w:val="multilevel"/>
    <w:tmpl w:val="ACAE1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60"/>
    <w:rsid w:val="000F70E6"/>
    <w:rsid w:val="00251E26"/>
    <w:rsid w:val="00451760"/>
    <w:rsid w:val="00593DFE"/>
    <w:rsid w:val="00AD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F5AC"/>
  <w15:docId w15:val="{CEB83FED-CC6B-4273-8650-8232B2C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2">
    <w:name w:val="Hyperlink"/>
    <w:basedOn w:val="a0"/>
    <w:uiPriority w:val="99"/>
    <w:unhideWhenUsed/>
    <w:rsid w:val="009F57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5783"/>
    <w:rPr>
      <w:color w:val="605E5C"/>
      <w:shd w:val="clear" w:color="auto" w:fill="E1DFDD"/>
    </w:r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llarionov.ta@yktaero.space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mailto:illarionov.ta@yktaero.sp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sitf.lensky-kra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GUwtedwP7bSjZ8Z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IrRMes7zx55CGNJZuzH8xvZoEw==">CgMxLjAaJQoBMBIgCh4IB0IaCg9UaW1lcyBOZXcgUm9tYW4SB0d1bmdzdWgaJQoBMRIgCh4IB0IaCg9UaW1lcyBOZXcgUm9tYW4SB0d1bmdzdWgaJQoBMhIgCh4IB0IaCg9UaW1lcyBOZXcgUm9tYW4SB0d1bmdzdWgaJQoBMxIgCh4IB0IaCg9UaW1lcyBOZXcgUm9tYW4SB0d1bmdzdWgyCGguZ2pkZ3hzOAByITF3bUdpb3pDWGZMN1ZPQUQ4UXpucXVGc0E1cDlRWnpj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NMO_ANNA</cp:lastModifiedBy>
  <cp:revision>4</cp:revision>
  <dcterms:created xsi:type="dcterms:W3CDTF">2023-12-15T14:01:00Z</dcterms:created>
  <dcterms:modified xsi:type="dcterms:W3CDTF">2024-12-12T07:19:00Z</dcterms:modified>
</cp:coreProperties>
</file>